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74" w:rsidRDefault="007C07C8" w:rsidP="003A153C">
      <w:pPr>
        <w:ind w:firstLineChars="6600" w:firstLine="18480"/>
        <w:rPr>
          <w:rFonts w:ascii="あんずもじ" w:eastAsia="あんずもじ" w:hAnsi="あんずもじ"/>
          <w:sz w:val="28"/>
          <w:szCs w:val="28"/>
        </w:rPr>
        <w:sectPr w:rsidR="00197874" w:rsidSect="00197874">
          <w:pgSz w:w="16838" w:h="11906" w:orient="landscape" w:code="9"/>
          <w:pgMar w:top="1440" w:right="1077" w:bottom="1440" w:left="1077" w:header="851" w:footer="992" w:gutter="0"/>
          <w:cols w:space="425"/>
          <w:docGrid w:type="lines" w:linePitch="360"/>
        </w:sectPr>
      </w:pPr>
      <w:r>
        <w:rPr>
          <w:rFonts w:ascii="あんずもじ" w:eastAsia="あんずもじ" w:hAnsi="あんずもじ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285750</wp:posOffset>
                </wp:positionV>
                <wp:extent cx="8864600" cy="15367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683" w:rsidRPr="007C07C8" w:rsidRDefault="00052683">
                            <w:pPr>
                              <w:rPr>
                                <w:rFonts w:ascii="なつめもじ" w:eastAsia="なつめもじ" w:hAnsi="なつめもじ"/>
                                <w:sz w:val="56"/>
                              </w:rPr>
                            </w:pPr>
                            <w:r w:rsidRPr="007C07C8">
                              <w:rPr>
                                <w:rFonts w:ascii="なつめもじ" w:eastAsia="なつめもじ" w:hAnsi="なつめもじ" w:hint="eastAsia"/>
                                <w:sz w:val="56"/>
                              </w:rPr>
                              <w:t>基礎</w:t>
                            </w:r>
                            <w:r w:rsidRPr="007C07C8">
                              <w:rPr>
                                <w:rFonts w:ascii="なつめもじ" w:eastAsia="なつめもじ" w:hAnsi="なつめもじ"/>
                                <w:sz w:val="56"/>
                              </w:rPr>
                              <w:t>看護学方法論Ⅰ　ゴードン機能的健康パターン</w:t>
                            </w:r>
                          </w:p>
                          <w:p w:rsidR="00052683" w:rsidRPr="007C07C8" w:rsidRDefault="00052683">
                            <w:pPr>
                              <w:rPr>
                                <w:rFonts w:ascii="なつめもじ" w:eastAsia="なつめもじ" w:hAnsi="なつめもじ"/>
                                <w:sz w:val="56"/>
                              </w:rPr>
                            </w:pPr>
                            <w:r w:rsidRPr="007C07C8">
                              <w:rPr>
                                <w:rFonts w:ascii="なつめもじ" w:eastAsia="なつめもじ" w:hAnsi="なつめもじ" w:hint="eastAsia"/>
                                <w:sz w:val="56"/>
                              </w:rPr>
                              <w:t>アセスメント</w:t>
                            </w:r>
                            <w:r w:rsidRPr="007C07C8">
                              <w:rPr>
                                <w:rFonts w:ascii="なつめもじ" w:eastAsia="なつめもじ" w:hAnsi="なつめもじ"/>
                                <w:sz w:val="56"/>
                              </w:rPr>
                              <w:t>の</w:t>
                            </w:r>
                            <w:r w:rsidRPr="007C07C8">
                              <w:rPr>
                                <w:rFonts w:ascii="なつめもじ" w:eastAsia="なつめもじ" w:hAnsi="なつめもじ" w:hint="eastAsia"/>
                                <w:sz w:val="56"/>
                              </w:rPr>
                              <w:t>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65pt;margin-top:22.5pt;width:698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" fillcolor="white [3201]" stroked="f" strokeweight=".5pt">
                <v:textbox>
                  <w:txbxContent>
                    <w:p w:rsidR="00052683" w:rsidRPr="007C07C8" w:rsidRDefault="00052683">
                      <w:pPr>
                        <w:rPr>
                          <w:rFonts w:ascii="なつめもじ" w:eastAsia="なつめもじ" w:hAnsi="なつめもじ"/>
                          <w:sz w:val="56"/>
                        </w:rPr>
                      </w:pPr>
                      <w:r w:rsidRPr="007C07C8">
                        <w:rPr>
                          <w:rFonts w:ascii="なつめもじ" w:eastAsia="なつめもじ" w:hAnsi="なつめもじ" w:hint="eastAsia"/>
                          <w:sz w:val="56"/>
                        </w:rPr>
                        <w:t>基礎</w:t>
                      </w:r>
                      <w:r w:rsidRPr="007C07C8">
                        <w:rPr>
                          <w:rFonts w:ascii="なつめもじ" w:eastAsia="なつめもじ" w:hAnsi="なつめもじ"/>
                          <w:sz w:val="56"/>
                        </w:rPr>
                        <w:t>看護学方法論Ⅰ　ゴードン機能的健康パターン</w:t>
                      </w:r>
                    </w:p>
                    <w:p w:rsidR="00052683" w:rsidRPr="007C07C8" w:rsidRDefault="00052683">
                      <w:pPr>
                        <w:rPr>
                          <w:rFonts w:ascii="なつめもじ" w:eastAsia="なつめもじ" w:hAnsi="なつめもじ"/>
                          <w:sz w:val="56"/>
                        </w:rPr>
                      </w:pPr>
                      <w:r w:rsidRPr="007C07C8">
                        <w:rPr>
                          <w:rFonts w:ascii="なつめもじ" w:eastAsia="なつめもじ" w:hAnsi="なつめもじ" w:hint="eastAsia"/>
                          <w:sz w:val="56"/>
                        </w:rPr>
                        <w:t>アセスメント</w:t>
                      </w:r>
                      <w:r w:rsidRPr="007C07C8">
                        <w:rPr>
                          <w:rFonts w:ascii="なつめもじ" w:eastAsia="なつめもじ" w:hAnsi="なつめもじ"/>
                          <w:sz w:val="56"/>
                        </w:rPr>
                        <w:t>の</w:t>
                      </w:r>
                      <w:r w:rsidRPr="007C07C8">
                        <w:rPr>
                          <w:rFonts w:ascii="なつめもじ" w:eastAsia="なつめもじ" w:hAnsi="なつめもじ" w:hint="eastAsia"/>
                          <w:sz w:val="56"/>
                        </w:rPr>
                        <w:t>視点</w:t>
                      </w:r>
                    </w:p>
                  </w:txbxContent>
                </v:textbox>
              </v:shape>
            </w:pict>
          </mc:Fallback>
        </mc:AlternateContent>
      </w:r>
    </w:p>
    <w:p w:rsidR="00197874" w:rsidRPr="00B63AC2" w:rsidRDefault="00197874" w:rsidP="00197874">
      <w:pPr>
        <w:tabs>
          <w:tab w:val="left" w:pos="13800"/>
        </w:tabs>
        <w:spacing w:line="0" w:lineRule="atLeast"/>
        <w:rPr>
          <w:rFonts w:ascii="あんずもじ2020" w:eastAsia="あんずもじ2020" w:hAnsi="あんずもじ2020"/>
          <w:color w:val="808080" w:themeColor="background1" w:themeShade="80"/>
          <w:sz w:val="28"/>
          <w:szCs w:val="28"/>
        </w:rPr>
      </w:pPr>
      <w:r w:rsidRPr="00B63AC2">
        <w:rPr>
          <w:rFonts w:ascii="あんずもじ2020" w:eastAsia="あんずもじ2020" w:hAnsi="あんずもじ2020" w:hint="eastAsia"/>
          <w:color w:val="808080" w:themeColor="background1" w:themeShade="80"/>
          <w:sz w:val="28"/>
          <w:szCs w:val="28"/>
        </w:rPr>
        <w:lastRenderedPageBreak/>
        <w:t>ゴードンの11の機能的健康パターン　アセスメントの視点</w:t>
      </w:r>
    </w:p>
    <w:p w:rsidR="00197874" w:rsidRPr="00B63AC2" w:rsidRDefault="00197874" w:rsidP="00197874">
      <w:pPr>
        <w:tabs>
          <w:tab w:val="left" w:pos="13800"/>
        </w:tabs>
        <w:spacing w:line="0" w:lineRule="atLeast"/>
        <w:rPr>
          <w:rFonts w:ascii="あんずもじ2020" w:eastAsia="あんずもじ2020" w:hAnsi="あんずもじ2020"/>
          <w:color w:val="808080" w:themeColor="background1" w:themeShade="80"/>
          <w:sz w:val="28"/>
          <w:szCs w:val="28"/>
        </w:rPr>
      </w:pPr>
    </w:p>
    <w:p w:rsidR="00197874" w:rsidRPr="00B63AC2" w:rsidRDefault="00197874" w:rsidP="00197874">
      <w:pPr>
        <w:tabs>
          <w:tab w:val="left" w:pos="13800"/>
        </w:tabs>
        <w:spacing w:line="0" w:lineRule="atLeast"/>
        <w:rPr>
          <w:rFonts w:ascii="あんずもじ2020" w:eastAsia="あんずもじ2020" w:hAnsi="あんずもじ2020"/>
          <w:color w:val="808080" w:themeColor="background1" w:themeShade="80"/>
          <w:sz w:val="28"/>
          <w:szCs w:val="28"/>
          <w:u w:val="single"/>
        </w:rPr>
      </w:pPr>
      <w:r w:rsidRPr="00B63AC2">
        <w:rPr>
          <w:rFonts w:ascii="あんずもじ2020" w:eastAsia="あんずもじ2020" w:hAnsi="あんずもじ2020" w:hint="eastAsia"/>
          <w:color w:val="808080" w:themeColor="background1" w:themeShade="80"/>
          <w:sz w:val="28"/>
          <w:szCs w:val="28"/>
        </w:rPr>
        <w:t>番号：</w:t>
      </w:r>
      <w:r w:rsidRPr="00B63AC2">
        <w:rPr>
          <w:rFonts w:ascii="あんずもじ2020" w:eastAsia="あんずもじ2020" w:hAnsi="あんずもじ2020" w:hint="eastAsia"/>
          <w:color w:val="808080" w:themeColor="background1" w:themeShade="80"/>
          <w:sz w:val="28"/>
          <w:szCs w:val="28"/>
          <w:u w:val="single"/>
        </w:rPr>
        <w:t xml:space="preserve">　　　　　　　　</w:t>
      </w:r>
      <w:r w:rsidRPr="00B63AC2">
        <w:rPr>
          <w:rFonts w:ascii="あんずもじ2020" w:eastAsia="あんずもじ2020" w:hAnsi="あんずもじ2020" w:hint="eastAsia"/>
          <w:color w:val="808080" w:themeColor="background1" w:themeShade="80"/>
          <w:sz w:val="28"/>
          <w:szCs w:val="28"/>
        </w:rPr>
        <w:t xml:space="preserve">　　氏名：</w:t>
      </w:r>
      <w:r w:rsidRPr="00B63AC2">
        <w:rPr>
          <w:rFonts w:ascii="あんずもじ2020" w:eastAsia="あんずもじ2020" w:hAnsi="あんずもじ2020" w:hint="eastAsia"/>
          <w:color w:val="808080" w:themeColor="background1" w:themeShade="80"/>
          <w:sz w:val="28"/>
          <w:szCs w:val="28"/>
          <w:u w:val="single"/>
        </w:rPr>
        <w:t xml:space="preserve">　　　　　　　　　　　　　　　　　　　</w:t>
      </w:r>
    </w:p>
    <w:p w:rsidR="00197874" w:rsidRPr="00B63AC2" w:rsidRDefault="00197874" w:rsidP="00197874">
      <w:pPr>
        <w:spacing w:line="0" w:lineRule="atLeast"/>
        <w:rPr>
          <w:rFonts w:ascii="あんずもじ2020" w:eastAsia="あんずもじ2020" w:hAnsi="あんずもじ2020"/>
          <w:color w:val="808080" w:themeColor="background1" w:themeShade="80"/>
          <w:sz w:val="28"/>
          <w:szCs w:val="28"/>
        </w:rPr>
      </w:pPr>
    </w:p>
    <w:p w:rsidR="00197874" w:rsidRPr="00B63AC2" w:rsidRDefault="00197874" w:rsidP="00197874">
      <w:pPr>
        <w:spacing w:line="0" w:lineRule="atLeast"/>
        <w:rPr>
          <w:rFonts w:ascii="あんずもじ2020" w:eastAsia="あんずもじ2020" w:hAnsi="あんずもじ2020"/>
          <w:color w:val="808080" w:themeColor="background1" w:themeShade="80"/>
          <w:sz w:val="28"/>
          <w:szCs w:val="28"/>
        </w:rPr>
      </w:pPr>
      <w:r w:rsidRPr="00B63AC2">
        <w:rPr>
          <w:rFonts w:ascii="あんずもじ2020" w:eastAsia="あんずもじ2020" w:hAnsi="あんずもじ2020" w:hint="eastAsia"/>
          <w:color w:val="808080" w:themeColor="background1" w:themeShade="80"/>
          <w:sz w:val="28"/>
          <w:szCs w:val="28"/>
        </w:rPr>
        <w:t>活用する意味：</w:t>
      </w:r>
    </w:p>
    <w:p w:rsidR="00197874" w:rsidRPr="00B63AC2" w:rsidRDefault="00197874" w:rsidP="00197874">
      <w:pPr>
        <w:spacing w:line="0" w:lineRule="atLeast"/>
        <w:rPr>
          <w:rFonts w:ascii="あんずもじ2020" w:eastAsia="あんずもじ2020" w:hAnsi="あんずもじ2020"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402"/>
        <w:gridCol w:w="5776"/>
      </w:tblGrid>
      <w:tr w:rsidR="00A35010" w:rsidRPr="00B63AC2" w:rsidTr="00296A30">
        <w:trPr>
          <w:tblHeader/>
        </w:trPr>
        <w:tc>
          <w:tcPr>
            <w:tcW w:w="2263" w:type="dxa"/>
          </w:tcPr>
          <w:p w:rsidR="003A153C" w:rsidRPr="00B63AC2" w:rsidRDefault="003A153C" w:rsidP="003A153C">
            <w:pPr>
              <w:spacing w:line="0" w:lineRule="atLeast"/>
              <w:jc w:val="center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カテゴリー</w:t>
            </w:r>
          </w:p>
        </w:tc>
        <w:tc>
          <w:tcPr>
            <w:tcW w:w="6521" w:type="dxa"/>
            <w:gridSpan w:val="2"/>
          </w:tcPr>
          <w:p w:rsidR="003A153C" w:rsidRPr="00B63AC2" w:rsidRDefault="003A153C" w:rsidP="003A153C">
            <w:pPr>
              <w:spacing w:line="0" w:lineRule="atLeast"/>
              <w:jc w:val="center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アセスメントの視点</w:t>
            </w:r>
          </w:p>
        </w:tc>
        <w:tc>
          <w:tcPr>
            <w:tcW w:w="5776" w:type="dxa"/>
          </w:tcPr>
          <w:p w:rsidR="003A153C" w:rsidRPr="00B63AC2" w:rsidRDefault="003A153C" w:rsidP="003A153C">
            <w:pPr>
              <w:spacing w:line="0" w:lineRule="atLeast"/>
              <w:ind w:firstLineChars="100" w:firstLine="280"/>
              <w:jc w:val="center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必要な情報</w:t>
            </w: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 w:val="restart"/>
          </w:tcPr>
          <w:p w:rsidR="003A153C" w:rsidRPr="00B63AC2" w:rsidRDefault="003A153C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1"/>
              </w:rPr>
              <w:t xml:space="preserve">　健康知覚</w:t>
            </w:r>
          </w:p>
          <w:p w:rsidR="003A153C" w:rsidRPr="00B63AC2" w:rsidRDefault="003A153C" w:rsidP="00197874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1"/>
              </w:rPr>
              <w:t xml:space="preserve">　健康管理</w:t>
            </w:r>
          </w:p>
        </w:tc>
        <w:tc>
          <w:tcPr>
            <w:tcW w:w="3119" w:type="dxa"/>
            <w:vMerge w:val="restart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1"/>
              </w:rPr>
              <w:t>健康に関する認識は適切か</w:t>
            </w:r>
          </w:p>
        </w:tc>
        <w:tc>
          <w:tcPr>
            <w:tcW w:w="3402" w:type="dxa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1"/>
              </w:rPr>
              <w:t>これまでの健康に関する認識は適切か</w:t>
            </w:r>
          </w:p>
        </w:tc>
        <w:tc>
          <w:tcPr>
            <w:tcW w:w="5776" w:type="dxa"/>
          </w:tcPr>
          <w:p w:rsidR="003A153C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既往歴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アレルギー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これまでの健康状態</w:t>
            </w:r>
          </w:p>
          <w:p w:rsidR="00B41106" w:rsidRPr="00B63AC2" w:rsidRDefault="00B41106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/>
          </w:tcPr>
          <w:p w:rsidR="003A153C" w:rsidRPr="00B63AC2" w:rsidRDefault="003A153C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</w:p>
        </w:tc>
        <w:tc>
          <w:tcPr>
            <w:tcW w:w="3119" w:type="dxa"/>
            <w:vMerge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</w:p>
        </w:tc>
        <w:tc>
          <w:tcPr>
            <w:tcW w:w="3402" w:type="dxa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1"/>
              </w:rPr>
              <w:t>現在の健康に関する認識は適切か</w:t>
            </w:r>
          </w:p>
        </w:tc>
        <w:tc>
          <w:tcPr>
            <w:tcW w:w="5776" w:type="dxa"/>
          </w:tcPr>
          <w:p w:rsidR="003A153C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現在の健康状態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現在の健康状態の認識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治療や療養内容の理解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治療や療養における希望</w:t>
            </w:r>
          </w:p>
          <w:p w:rsidR="00B41106" w:rsidRPr="00B63AC2" w:rsidRDefault="00B41106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医療者に援助してほしいこと</w:t>
            </w: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/>
          </w:tcPr>
          <w:p w:rsidR="003A153C" w:rsidRPr="00B63AC2" w:rsidRDefault="003A153C" w:rsidP="00197874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</w:p>
        </w:tc>
        <w:tc>
          <w:tcPr>
            <w:tcW w:w="3119" w:type="dxa"/>
            <w:vMerge w:val="restart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1"/>
              </w:rPr>
              <w:t>健康管理は適切か</w:t>
            </w:r>
          </w:p>
        </w:tc>
        <w:tc>
          <w:tcPr>
            <w:tcW w:w="3402" w:type="dxa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1"/>
              </w:rPr>
              <w:t>健康管理状況は適切か</w:t>
            </w:r>
          </w:p>
        </w:tc>
        <w:tc>
          <w:tcPr>
            <w:tcW w:w="5776" w:type="dxa"/>
          </w:tcPr>
          <w:p w:rsidR="003A153C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健康のために取り組んでいること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症状を自覚した時の行動や対処、その結果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薬、薬の管理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治療上指示されている自己管理</w:t>
            </w:r>
          </w:p>
          <w:p w:rsidR="00B41106" w:rsidRPr="00B63AC2" w:rsidRDefault="00B41106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喫煙、飲酒</w:t>
            </w: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/>
          </w:tcPr>
          <w:p w:rsidR="003A153C" w:rsidRPr="00B63AC2" w:rsidRDefault="003A153C" w:rsidP="00197874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</w:p>
        </w:tc>
        <w:tc>
          <w:tcPr>
            <w:tcW w:w="3119" w:type="dxa"/>
            <w:vMerge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</w:p>
        </w:tc>
        <w:tc>
          <w:tcPr>
            <w:tcW w:w="3402" w:type="dxa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1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1"/>
              </w:rPr>
              <w:t>安全対策は適切か</w:t>
            </w:r>
          </w:p>
        </w:tc>
        <w:tc>
          <w:tcPr>
            <w:tcW w:w="5776" w:type="dxa"/>
          </w:tcPr>
          <w:p w:rsidR="003A153C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転倒、転落の有無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感染</w:t>
            </w:r>
          </w:p>
          <w:p w:rsidR="00B41106" w:rsidRDefault="00B41106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身体損傷の有無</w:t>
            </w:r>
          </w:p>
          <w:p w:rsidR="00B41106" w:rsidRPr="00B63AC2" w:rsidRDefault="00B41106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暴力</w:t>
            </w:r>
          </w:p>
        </w:tc>
      </w:tr>
      <w:tr w:rsidR="00A35010" w:rsidRPr="00B63AC2" w:rsidTr="00296A30">
        <w:trPr>
          <w:trHeight w:val="1191"/>
        </w:trPr>
        <w:tc>
          <w:tcPr>
            <w:tcW w:w="2263" w:type="dxa"/>
            <w:vMerge w:val="restart"/>
          </w:tcPr>
          <w:p w:rsidR="003A153C" w:rsidRPr="00B63AC2" w:rsidRDefault="003A153C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lastRenderedPageBreak/>
              <w:t xml:space="preserve">　栄養-代謝</w:t>
            </w:r>
          </w:p>
        </w:tc>
        <w:tc>
          <w:tcPr>
            <w:tcW w:w="3119" w:type="dxa"/>
            <w:vMerge w:val="restart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栄養摂取は適切か</w:t>
            </w:r>
          </w:p>
        </w:tc>
        <w:tc>
          <w:tcPr>
            <w:tcW w:w="3402" w:type="dxa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食習慣は適切か</w:t>
            </w:r>
          </w:p>
        </w:tc>
        <w:tc>
          <w:tcPr>
            <w:tcW w:w="5776" w:type="dxa"/>
          </w:tcPr>
          <w:p w:rsidR="008A7692" w:rsidRDefault="008A7692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食習慣（１日の食事回数・内容・時間帯、間食の有無、外食の</w:t>
            </w:r>
          </w:p>
          <w:p w:rsidR="008A7692" w:rsidRDefault="008A7692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　頻度、好き嫌い）</w:t>
            </w:r>
          </w:p>
          <w:p w:rsidR="008A7692" w:rsidRPr="00B63AC2" w:rsidRDefault="008A7692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アレルギー</w:t>
            </w:r>
          </w:p>
        </w:tc>
      </w:tr>
      <w:tr w:rsidR="00A35010" w:rsidRPr="00B63AC2" w:rsidTr="00296A30">
        <w:trPr>
          <w:trHeight w:val="1191"/>
        </w:trPr>
        <w:tc>
          <w:tcPr>
            <w:tcW w:w="2263" w:type="dxa"/>
            <w:vMerge/>
          </w:tcPr>
          <w:p w:rsidR="003A153C" w:rsidRPr="00B63AC2" w:rsidRDefault="003A153C" w:rsidP="003A153C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栄養摂取量は適切か</w:t>
            </w:r>
          </w:p>
        </w:tc>
        <w:tc>
          <w:tcPr>
            <w:tcW w:w="5776" w:type="dxa"/>
          </w:tcPr>
          <w:p w:rsidR="003A153C" w:rsidRDefault="008A7692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１日のエネルギー</w:t>
            </w:r>
            <w:r w:rsidR="00AA0F18"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必要量、</w: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摂取量</w:t>
            </w:r>
          </w:p>
          <w:p w:rsidR="008A7692" w:rsidRDefault="008A7692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</w:t>
            </w:r>
            <w:r w:rsidR="00AA0F18"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摂取量</w:t>
            </w:r>
          </w:p>
          <w:p w:rsidR="00AA0F18" w:rsidRDefault="00AA0F18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栄養摂取量の制限</w:t>
            </w:r>
          </w:p>
          <w:p w:rsidR="00AA0F18" w:rsidRPr="00B63AC2" w:rsidRDefault="00AA0F18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食欲　　</w:t>
            </w: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静脈栄養、非経口的栄養摂取の量</w:t>
            </w:r>
          </w:p>
        </w:tc>
      </w:tr>
      <w:tr w:rsidR="00A35010" w:rsidRPr="00B63AC2" w:rsidTr="00296A30">
        <w:trPr>
          <w:trHeight w:val="1191"/>
        </w:trPr>
        <w:tc>
          <w:tcPr>
            <w:tcW w:w="2263" w:type="dxa"/>
            <w:vMerge/>
          </w:tcPr>
          <w:p w:rsidR="003A153C" w:rsidRPr="00B63AC2" w:rsidRDefault="003A153C" w:rsidP="003A153C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水分摂取量は適切か</w:t>
            </w:r>
          </w:p>
        </w:tc>
        <w:tc>
          <w:tcPr>
            <w:tcW w:w="5776" w:type="dxa"/>
          </w:tcPr>
          <w:p w:rsidR="003A153C" w:rsidRDefault="00AA0F18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１日の水分必要量、摂取量</w:t>
            </w:r>
          </w:p>
          <w:p w:rsidR="00AA0F18" w:rsidRDefault="00AA0F18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水分摂取に関する制限</w:t>
            </w:r>
          </w:p>
          <w:p w:rsidR="00AA0F18" w:rsidRDefault="00AA0F18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血液検査（</w:t>
            </w:r>
            <w:proofErr w:type="spellStart"/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Hb,Ht,Na,K</w:t>
            </w:r>
            <w:proofErr w:type="spellEnd"/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など）</w:t>
            </w:r>
          </w:p>
          <w:p w:rsidR="00AA0F18" w:rsidRPr="00B63AC2" w:rsidRDefault="00AA0F18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口渇</w:t>
            </w:r>
          </w:p>
        </w:tc>
      </w:tr>
      <w:tr w:rsidR="00A35010" w:rsidRPr="00B63AC2" w:rsidTr="00296A30">
        <w:trPr>
          <w:trHeight w:val="1191"/>
        </w:trPr>
        <w:tc>
          <w:tcPr>
            <w:tcW w:w="2263" w:type="dxa"/>
            <w:vMerge/>
          </w:tcPr>
          <w:p w:rsidR="003A153C" w:rsidRPr="00B63AC2" w:rsidRDefault="003A153C" w:rsidP="003A153C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摂食・嚥下状態</w:t>
            </w:r>
            <w:r w:rsidR="00886FC5"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は適切か</w:t>
            </w:r>
          </w:p>
        </w:tc>
        <w:tc>
          <w:tcPr>
            <w:tcW w:w="5776" w:type="dxa"/>
          </w:tcPr>
          <w:p w:rsidR="003A153C" w:rsidRDefault="00AA0F18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口腔粘膜の状態、歯と歯茎の状態</w:t>
            </w:r>
          </w:p>
          <w:p w:rsidR="00AA0F18" w:rsidRDefault="00AA0F18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舌の状態</w:t>
            </w:r>
          </w:p>
          <w:p w:rsidR="00AA0F18" w:rsidRDefault="00AA0F18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咀嚼状況</w:t>
            </w:r>
          </w:p>
          <w:p w:rsidR="00AA0F18" w:rsidRPr="00B63AC2" w:rsidRDefault="00AA0F18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嚥下の状況</w:t>
            </w:r>
          </w:p>
        </w:tc>
      </w:tr>
      <w:tr w:rsidR="00A35010" w:rsidRPr="00B63AC2" w:rsidTr="00296A30">
        <w:trPr>
          <w:trHeight w:val="1191"/>
        </w:trPr>
        <w:tc>
          <w:tcPr>
            <w:tcW w:w="2263" w:type="dxa"/>
            <w:vMerge/>
          </w:tcPr>
          <w:p w:rsidR="003A153C" w:rsidRPr="00B63AC2" w:rsidRDefault="003A153C" w:rsidP="003A153C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身体各部での栄養の利用（代謝）適切か</w:t>
            </w:r>
          </w:p>
        </w:tc>
        <w:tc>
          <w:tcPr>
            <w:tcW w:w="3402" w:type="dxa"/>
          </w:tcPr>
          <w:p w:rsidR="003A153C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栄養状態は適切か</w:t>
            </w:r>
          </w:p>
        </w:tc>
        <w:tc>
          <w:tcPr>
            <w:tcW w:w="5776" w:type="dxa"/>
          </w:tcPr>
          <w:p w:rsidR="00AA0F18" w:rsidRDefault="00AA0F18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身長、体重、BMI</w:t>
            </w:r>
            <w:r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  <w:t xml:space="preserve">, </w: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ローレル指数（学童期以降）、カウプ指数（乳児）</w:t>
            </w:r>
          </w:p>
          <w:p w:rsidR="00AA0F18" w:rsidRDefault="00AA0F18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血液検査（TP、Alb,　</w:t>
            </w:r>
            <w:proofErr w:type="spellStart"/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Hb</w:t>
            </w:r>
            <w:proofErr w:type="spellEnd"/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、　血糖値など）</w:t>
            </w:r>
          </w:p>
          <w:p w:rsidR="00AA0F18" w:rsidRPr="00B63AC2" w:rsidRDefault="00AA0F18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尿検査（尿糖など）</w:t>
            </w:r>
          </w:p>
        </w:tc>
      </w:tr>
      <w:tr w:rsidR="00A35010" w:rsidRPr="00B63AC2" w:rsidTr="00296A30">
        <w:trPr>
          <w:trHeight w:val="1191"/>
        </w:trPr>
        <w:tc>
          <w:tcPr>
            <w:tcW w:w="2263" w:type="dxa"/>
            <w:vMerge/>
          </w:tcPr>
          <w:p w:rsidR="003A153C" w:rsidRPr="00B63AC2" w:rsidRDefault="003A153C" w:rsidP="003A153C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53C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皮膚状態は適切か</w:t>
            </w:r>
          </w:p>
        </w:tc>
        <w:tc>
          <w:tcPr>
            <w:tcW w:w="5776" w:type="dxa"/>
          </w:tcPr>
          <w:p w:rsidR="003A153C" w:rsidRDefault="00BA04D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皮膚の状態、頭皮、毛髪、爪の状態</w:t>
            </w:r>
          </w:p>
          <w:p w:rsidR="00BA04D7" w:rsidRDefault="00BA04D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創傷の有無、治癒状況</w:t>
            </w:r>
          </w:p>
          <w:p w:rsidR="00BA04D7" w:rsidRDefault="00BA04D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褥瘡の有無、褥瘡リスク状態、褥瘡の程度、骨突出の有無</w:t>
            </w:r>
          </w:p>
          <w:p w:rsidR="00BA04D7" w:rsidRPr="00B63AC2" w:rsidRDefault="00BA04D7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浮腫の有無、程度</w:t>
            </w:r>
          </w:p>
        </w:tc>
      </w:tr>
      <w:tr w:rsidR="00A35010" w:rsidRPr="00B63AC2" w:rsidTr="00296A30">
        <w:trPr>
          <w:trHeight w:val="1191"/>
        </w:trPr>
        <w:tc>
          <w:tcPr>
            <w:tcW w:w="2263" w:type="dxa"/>
            <w:vMerge/>
          </w:tcPr>
          <w:p w:rsidR="003A153C" w:rsidRPr="00B63AC2" w:rsidRDefault="003A153C" w:rsidP="003A153C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A153C" w:rsidRPr="00B63AC2" w:rsidRDefault="003A153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53C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免疫状態は適切か</w:t>
            </w:r>
          </w:p>
        </w:tc>
        <w:tc>
          <w:tcPr>
            <w:tcW w:w="5776" w:type="dxa"/>
          </w:tcPr>
          <w:p w:rsidR="003A153C" w:rsidRDefault="00BA04D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体温</w:t>
            </w:r>
          </w:p>
          <w:p w:rsidR="00BA04D7" w:rsidRDefault="00BA04D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血液検査（WBC,CRPなど）</w:t>
            </w:r>
          </w:p>
          <w:p w:rsidR="00BA04D7" w:rsidRPr="00B63AC2" w:rsidRDefault="00BA04D7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ドレーン挿入部など局所の感染徴候の有無</w:t>
            </w: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 w:val="restart"/>
          </w:tcPr>
          <w:p w:rsidR="00886FC5" w:rsidRPr="00B63AC2" w:rsidRDefault="00886FC5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lastRenderedPageBreak/>
              <w:t xml:space="preserve">　排泄</w:t>
            </w:r>
          </w:p>
        </w:tc>
        <w:tc>
          <w:tcPr>
            <w:tcW w:w="3119" w:type="dxa"/>
            <w:vMerge w:val="restart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便の排泄は適切か</w:t>
            </w: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排便習慣は適切か</w:t>
            </w:r>
          </w:p>
        </w:tc>
        <w:tc>
          <w:tcPr>
            <w:tcW w:w="5776" w:type="dxa"/>
          </w:tcPr>
          <w:p w:rsidR="00886FC5" w:rsidRDefault="005D544A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排泄パターン（回数、規則性）</w:t>
            </w:r>
          </w:p>
          <w:p w:rsidR="005D544A" w:rsidRDefault="005D544A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排便コントロールのために日常的に行っていること</w:t>
            </w:r>
          </w:p>
          <w:p w:rsidR="005D544A" w:rsidRPr="00B63AC2" w:rsidRDefault="005D544A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緩下剤の使用（種類、量）</w:t>
            </w: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排便の状態は適切か</w:t>
            </w:r>
          </w:p>
        </w:tc>
        <w:tc>
          <w:tcPr>
            <w:tcW w:w="5776" w:type="dxa"/>
          </w:tcPr>
          <w:p w:rsidR="00886FC5" w:rsidRDefault="005D544A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便の量</w:t>
            </w:r>
            <w:r w:rsidR="00A06220"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、色、性状</w:t>
            </w:r>
          </w:p>
          <w:p w:rsidR="005D544A" w:rsidRDefault="005D544A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</w:t>
            </w:r>
            <w:r w:rsidR="00A06220"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便潜血の有無</w:t>
            </w:r>
          </w:p>
          <w:p w:rsidR="00A06220" w:rsidRDefault="00A06220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排便時の不快感</w:t>
            </w:r>
          </w:p>
          <w:p w:rsidR="00A06220" w:rsidRDefault="00A06220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便失禁の有無</w:t>
            </w:r>
          </w:p>
          <w:p w:rsidR="00A06220" w:rsidRPr="00B63AC2" w:rsidRDefault="00A06220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腹部の状態（腹部膨満、腹壁緊張、腸蠕動運動など）</w:t>
            </w: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尿の排泄は適切か</w:t>
            </w: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排尿習慣は適切か</w:t>
            </w:r>
          </w:p>
        </w:tc>
        <w:tc>
          <w:tcPr>
            <w:tcW w:w="5776" w:type="dxa"/>
          </w:tcPr>
          <w:p w:rsidR="00886FC5" w:rsidRDefault="00A06220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</w:t>
            </w:r>
            <w:r w:rsidR="00730B8F"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排尿パターン（回数、規則性、夜間排尿）</w:t>
            </w:r>
          </w:p>
          <w:p w:rsidR="00730B8F" w:rsidRDefault="00730B8F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おむつ使用の有無</w:t>
            </w:r>
          </w:p>
          <w:p w:rsidR="00730B8F" w:rsidRDefault="00730B8F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尿道カテーテル使用の有無</w:t>
            </w:r>
          </w:p>
          <w:p w:rsidR="00730B8F" w:rsidRPr="00B63AC2" w:rsidRDefault="00730B8F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利尿剤使用の有無</w:t>
            </w: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排尿の状態は適切か</w:t>
            </w:r>
          </w:p>
        </w:tc>
        <w:tc>
          <w:tcPr>
            <w:tcW w:w="5776" w:type="dxa"/>
          </w:tcPr>
          <w:p w:rsidR="00886FC5" w:rsidRDefault="00730B8F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</w:t>
            </w:r>
            <w:r w:rsidR="00A33A25"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尿量、色、混濁の有無、臭気の有無</w:t>
            </w:r>
          </w:p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排尿時不快感の有無</w:t>
            </w:r>
          </w:p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尿失禁の有無、尿失禁パターン</w:t>
            </w:r>
          </w:p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血液検査（BUN、Crなど）</w:t>
            </w:r>
          </w:p>
          <w:p w:rsidR="00A33A25" w:rsidRPr="00B63AC2" w:rsidRDefault="00A33A25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</w:p>
        </w:tc>
      </w:tr>
      <w:tr w:rsidR="00A35010" w:rsidRPr="00B63AC2" w:rsidTr="00296A30">
        <w:trPr>
          <w:trHeight w:val="1587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汗の排泄は適切か</w:t>
            </w:r>
          </w:p>
        </w:tc>
        <w:tc>
          <w:tcPr>
            <w:tcW w:w="5776" w:type="dxa"/>
          </w:tcPr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普段の発汗状況</w:t>
            </w:r>
          </w:p>
          <w:p w:rsidR="00A33A25" w:rsidRPr="00B63AC2" w:rsidRDefault="00A33A25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体臭の問題の有無</w:t>
            </w:r>
          </w:p>
        </w:tc>
      </w:tr>
      <w:tr w:rsidR="00A35010" w:rsidRPr="00B63AC2" w:rsidTr="00296A30">
        <w:trPr>
          <w:trHeight w:val="1701"/>
        </w:trPr>
        <w:tc>
          <w:tcPr>
            <w:tcW w:w="2263" w:type="dxa"/>
            <w:vMerge w:val="restart"/>
          </w:tcPr>
          <w:p w:rsidR="00886FC5" w:rsidRPr="00B63AC2" w:rsidRDefault="00886FC5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lastRenderedPageBreak/>
              <w:t xml:space="preserve">　活動-運動</w:t>
            </w:r>
          </w:p>
        </w:tc>
        <w:tc>
          <w:tcPr>
            <w:tcW w:w="3119" w:type="dxa"/>
            <w:vMerge w:val="restart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身体活動は適切か</w:t>
            </w: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身体活動状況は適切か</w:t>
            </w:r>
          </w:p>
        </w:tc>
        <w:tc>
          <w:tcPr>
            <w:tcW w:w="5776" w:type="dxa"/>
          </w:tcPr>
          <w:p w:rsidR="00886FC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日常生活に必要な体力</w:t>
            </w:r>
          </w:p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普通の活動レベル</w:t>
            </w:r>
          </w:p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歩行状態</w:t>
            </w:r>
          </w:p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歩行時の補助具</w:t>
            </w:r>
          </w:p>
          <w:p w:rsidR="00A33A25" w:rsidRPr="00B63AC2" w:rsidRDefault="00A33A25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歩行時のふらつき、めまい、転倒の有無</w:t>
            </w:r>
          </w:p>
        </w:tc>
      </w:tr>
      <w:tr w:rsidR="00A35010" w:rsidRPr="00B63AC2" w:rsidTr="00296A30">
        <w:trPr>
          <w:trHeight w:val="1701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活動耐性は適切か</w:t>
            </w:r>
          </w:p>
        </w:tc>
        <w:tc>
          <w:tcPr>
            <w:tcW w:w="5776" w:type="dxa"/>
          </w:tcPr>
          <w:p w:rsidR="00886FC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呼吸機能（呼吸の状態、SpO2、血液ガス分析、呼吸機能検査</w:t>
            </w:r>
          </w:p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　胸部X線検査など）</w:t>
            </w:r>
          </w:p>
          <w:p w:rsidR="00A33A25" w:rsidRDefault="00A33A2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循環機能（血圧、脈拍、心電図検査、胸部X線検査、RBC、</w:t>
            </w:r>
            <w:proofErr w:type="spellStart"/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Hb,Ht,Plt,PT,APTT</w:t>
            </w:r>
            <w:proofErr w:type="spellEnd"/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など）</w:t>
            </w:r>
          </w:p>
          <w:p w:rsidR="00A33A25" w:rsidRPr="00B63AC2" w:rsidRDefault="00A33A25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筋骨格系、神経系の状態（拘縮や変形、</w:t>
            </w:r>
            <w:r w:rsidR="004B6863"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筋緊張、関節可動域、筋力、握力、身体欠損、麻痺の有無、自助具の使用など）</w:t>
            </w:r>
          </w:p>
        </w:tc>
      </w:tr>
      <w:tr w:rsidR="00A35010" w:rsidRPr="00B63AC2" w:rsidTr="00296A30">
        <w:trPr>
          <w:trHeight w:val="1701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運動習慣は適切か</w:t>
            </w:r>
          </w:p>
        </w:tc>
        <w:tc>
          <w:tcPr>
            <w:tcW w:w="5776" w:type="dxa"/>
          </w:tcPr>
          <w:p w:rsidR="00886FC5" w:rsidRDefault="004B686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運動（頻度、種類、量）</w:t>
            </w:r>
          </w:p>
          <w:p w:rsidR="004B6863" w:rsidRPr="00B63AC2" w:rsidRDefault="004B6863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仕事での活動量</w:t>
            </w:r>
          </w:p>
        </w:tc>
      </w:tr>
      <w:tr w:rsidR="00A35010" w:rsidRPr="00B63AC2" w:rsidTr="00296A30">
        <w:trPr>
          <w:trHeight w:val="1701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ADLは自立しているか</w:t>
            </w:r>
          </w:p>
        </w:tc>
        <w:tc>
          <w:tcPr>
            <w:tcW w:w="5776" w:type="dxa"/>
          </w:tcPr>
          <w:p w:rsidR="004B6863" w:rsidRDefault="004B686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日常生活活動（食事、入浴、排泄、更衣、整容、ベッド上の移動、動作全般、など）セルフケア状況</w:t>
            </w:r>
          </w:p>
          <w:p w:rsidR="004B6863" w:rsidRPr="00B63AC2" w:rsidRDefault="004B6863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セルフケアを阻害する因子</w:t>
            </w:r>
          </w:p>
        </w:tc>
      </w:tr>
      <w:tr w:rsidR="00A35010" w:rsidRPr="00B63AC2" w:rsidTr="00296A30">
        <w:trPr>
          <w:trHeight w:val="1701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余暇活動は適切か</w:t>
            </w:r>
          </w:p>
        </w:tc>
        <w:tc>
          <w:tcPr>
            <w:tcW w:w="5776" w:type="dxa"/>
          </w:tcPr>
          <w:p w:rsidR="00886FC5" w:rsidRPr="00B63AC2" w:rsidRDefault="004B686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余暇の過ごし方</w:t>
            </w:r>
          </w:p>
        </w:tc>
      </w:tr>
      <w:tr w:rsidR="00A35010" w:rsidRPr="00B63AC2" w:rsidTr="005A4A29">
        <w:trPr>
          <w:trHeight w:val="907"/>
        </w:trPr>
        <w:tc>
          <w:tcPr>
            <w:tcW w:w="2263" w:type="dxa"/>
            <w:vMerge w:val="restart"/>
          </w:tcPr>
          <w:p w:rsidR="00886FC5" w:rsidRPr="00B63AC2" w:rsidRDefault="00886FC5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lastRenderedPageBreak/>
              <w:t xml:space="preserve">　睡眠-休息</w:t>
            </w:r>
          </w:p>
        </w:tc>
        <w:tc>
          <w:tcPr>
            <w:tcW w:w="3119" w:type="dxa"/>
            <w:vMerge w:val="restart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睡眠・休息・リラクゼーションは適切か</w:t>
            </w: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睡眠習慣・状態は適切か</w:t>
            </w:r>
          </w:p>
        </w:tc>
        <w:tc>
          <w:tcPr>
            <w:tcW w:w="5776" w:type="dxa"/>
          </w:tcPr>
          <w:p w:rsidR="00886FC5" w:rsidRDefault="0011491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通常の睡眠時間、睡眠に対する満足度、午睡の有無</w:t>
            </w:r>
          </w:p>
          <w:p w:rsidR="0011491C" w:rsidRPr="00B63AC2" w:rsidRDefault="0011491C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睡眠に伴う症状（入眠困難、中途覚醒、早朝覚醒、熟眠困難、いびきなど）　</w:t>
            </w: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睡眠薬の使用の有無　</w:t>
            </w: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睡眠不足随伴症状</w:t>
            </w:r>
          </w:p>
        </w:tc>
      </w:tr>
      <w:tr w:rsidR="00A35010" w:rsidRPr="00B63AC2" w:rsidTr="005A4A29">
        <w:trPr>
          <w:trHeight w:val="907"/>
        </w:trPr>
        <w:tc>
          <w:tcPr>
            <w:tcW w:w="2263" w:type="dxa"/>
            <w:vMerge/>
          </w:tcPr>
          <w:p w:rsidR="00886FC5" w:rsidRPr="00B63AC2" w:rsidRDefault="00886FC5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6FC5" w:rsidRPr="00B63AC2" w:rsidRDefault="00886FC5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休息・リラクゼーションは適切か</w:t>
            </w:r>
          </w:p>
        </w:tc>
        <w:tc>
          <w:tcPr>
            <w:tcW w:w="5776" w:type="dxa"/>
          </w:tcPr>
          <w:p w:rsidR="00886FC5" w:rsidRDefault="0011491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休息に対する満足度</w:t>
            </w:r>
          </w:p>
          <w:p w:rsidR="0011491C" w:rsidRPr="00B63AC2" w:rsidRDefault="0011491C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休息やリラクゼーションの時間の有無</w:t>
            </w:r>
          </w:p>
        </w:tc>
      </w:tr>
      <w:tr w:rsidR="005A4A29" w:rsidRPr="00B63AC2" w:rsidTr="005A4A29">
        <w:trPr>
          <w:trHeight w:val="907"/>
        </w:trPr>
        <w:tc>
          <w:tcPr>
            <w:tcW w:w="2263" w:type="dxa"/>
            <w:vMerge w:val="restart"/>
          </w:tcPr>
          <w:p w:rsidR="005A4A29" w:rsidRPr="00B63AC2" w:rsidRDefault="005A4A29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認知-知覚</w:t>
            </w:r>
          </w:p>
          <w:p w:rsidR="005A4A29" w:rsidRPr="00B63AC2" w:rsidRDefault="005A4A29" w:rsidP="005A4A29">
            <w:pPr>
              <w:pStyle w:val="a4"/>
              <w:spacing w:line="0" w:lineRule="atLeast"/>
              <w:rPr>
                <w:rFonts w:ascii="あんずもじ2020" w:eastAsia="あんずもじ2020" w:hAnsi="あんずもじ2020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 xml:space="preserve">　</w:t>
            </w:r>
          </w:p>
        </w:tc>
        <w:tc>
          <w:tcPr>
            <w:tcW w:w="6521" w:type="dxa"/>
            <w:gridSpan w:val="2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感覚機能は適切か</w:t>
            </w:r>
          </w:p>
        </w:tc>
        <w:tc>
          <w:tcPr>
            <w:tcW w:w="5776" w:type="dxa"/>
          </w:tcPr>
          <w:p w:rsidR="005A4A29" w:rsidRDefault="0011491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視覚と生活への影響（眼鏡、コンタクトレンズ使用の有無）</w:t>
            </w:r>
          </w:p>
          <w:p w:rsidR="0011491C" w:rsidRDefault="0011491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聴覚と生活への影響（補聴器の使用の有無など）</w:t>
            </w:r>
          </w:p>
          <w:p w:rsidR="0011491C" w:rsidRPr="00B63AC2" w:rsidRDefault="0011491C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そのほか感覚機能（味覚、嗅覚、触覚）と生活への影響</w:t>
            </w:r>
          </w:p>
        </w:tc>
      </w:tr>
      <w:tr w:rsidR="005A4A29" w:rsidRPr="00B63AC2" w:rsidTr="005A4A29">
        <w:trPr>
          <w:trHeight w:val="907"/>
        </w:trPr>
        <w:tc>
          <w:tcPr>
            <w:tcW w:w="2263" w:type="dxa"/>
            <w:vMerge/>
          </w:tcPr>
          <w:p w:rsidR="005A4A29" w:rsidRPr="00B63AC2" w:rsidRDefault="005A4A29" w:rsidP="005A4A29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認知機能は適切か</w:t>
            </w:r>
          </w:p>
        </w:tc>
        <w:tc>
          <w:tcPr>
            <w:tcW w:w="3402" w:type="dxa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記憶力・注意力は適切か</w:t>
            </w:r>
          </w:p>
        </w:tc>
        <w:tc>
          <w:tcPr>
            <w:tcW w:w="5776" w:type="dxa"/>
          </w:tcPr>
          <w:p w:rsidR="005A4A29" w:rsidRDefault="0011491C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</w:t>
            </w:r>
            <w:r w:rsidR="00052683"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>記憶力の変化</w:t>
            </w:r>
          </w:p>
          <w:p w:rsidR="00052683" w:rsidRDefault="0005268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集中力の変化</w:t>
            </w:r>
          </w:p>
          <w:p w:rsidR="00052683" w:rsidRPr="00B63AC2" w:rsidRDefault="00052683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意識レベル</w:t>
            </w:r>
          </w:p>
        </w:tc>
      </w:tr>
      <w:tr w:rsidR="005A4A29" w:rsidRPr="00B63AC2" w:rsidTr="005A4A29">
        <w:trPr>
          <w:trHeight w:val="907"/>
        </w:trPr>
        <w:tc>
          <w:tcPr>
            <w:tcW w:w="2263" w:type="dxa"/>
            <w:vMerge/>
          </w:tcPr>
          <w:p w:rsidR="005A4A29" w:rsidRPr="00B63AC2" w:rsidRDefault="005A4A29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言葉の理解と表現は適切か</w:t>
            </w:r>
          </w:p>
        </w:tc>
        <w:tc>
          <w:tcPr>
            <w:tcW w:w="5776" w:type="dxa"/>
          </w:tcPr>
          <w:p w:rsidR="005A4A29" w:rsidRDefault="0005268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言語能力</w:t>
            </w:r>
          </w:p>
          <w:p w:rsidR="00052683" w:rsidRDefault="0005268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理解力</w:t>
            </w:r>
          </w:p>
          <w:p w:rsidR="00052683" w:rsidRPr="00B63AC2" w:rsidRDefault="00052683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伝達手段（会話、手話、指差しなど）</w:t>
            </w:r>
          </w:p>
        </w:tc>
      </w:tr>
      <w:tr w:rsidR="005A4A29" w:rsidRPr="00B63AC2" w:rsidTr="005A4A29">
        <w:trPr>
          <w:trHeight w:val="907"/>
        </w:trPr>
        <w:tc>
          <w:tcPr>
            <w:tcW w:w="2263" w:type="dxa"/>
            <w:vMerge/>
          </w:tcPr>
          <w:p w:rsidR="005A4A29" w:rsidRPr="00B63AC2" w:rsidRDefault="005A4A29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意思決定はできるか</w:t>
            </w:r>
          </w:p>
        </w:tc>
        <w:tc>
          <w:tcPr>
            <w:tcW w:w="5776" w:type="dxa"/>
          </w:tcPr>
          <w:p w:rsidR="005A4A29" w:rsidRDefault="0005268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問題解決や意思決定を自分でおこなえるか</w:t>
            </w:r>
          </w:p>
          <w:p w:rsidR="00052683" w:rsidRPr="00B63AC2" w:rsidRDefault="00052683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</w:p>
        </w:tc>
      </w:tr>
      <w:tr w:rsidR="005A4A29" w:rsidRPr="00B63AC2" w:rsidTr="005A4A29">
        <w:trPr>
          <w:trHeight w:val="907"/>
        </w:trPr>
        <w:tc>
          <w:tcPr>
            <w:tcW w:w="2263" w:type="dxa"/>
            <w:vMerge/>
          </w:tcPr>
          <w:p w:rsidR="005A4A29" w:rsidRPr="00B63AC2" w:rsidRDefault="005A4A29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学習能力・知識は適切か</w:t>
            </w:r>
          </w:p>
        </w:tc>
        <w:tc>
          <w:tcPr>
            <w:tcW w:w="5776" w:type="dxa"/>
          </w:tcPr>
          <w:p w:rsidR="005A4A29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学習困難の有無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疾患に関する知識</w:t>
            </w:r>
          </w:p>
        </w:tc>
      </w:tr>
      <w:tr w:rsidR="005A4A29" w:rsidRPr="00B63AC2" w:rsidTr="005A4A29">
        <w:trPr>
          <w:trHeight w:val="907"/>
        </w:trPr>
        <w:tc>
          <w:tcPr>
            <w:tcW w:w="2263" w:type="dxa"/>
            <w:vMerge/>
          </w:tcPr>
          <w:p w:rsidR="005A4A29" w:rsidRPr="00B63AC2" w:rsidRDefault="005A4A29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不快症状はどうか</w:t>
            </w:r>
          </w:p>
        </w:tc>
        <w:tc>
          <w:tcPr>
            <w:tcW w:w="3402" w:type="dxa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疼痛はどうか</w:t>
            </w:r>
          </w:p>
        </w:tc>
        <w:tc>
          <w:tcPr>
            <w:tcW w:w="5776" w:type="dxa"/>
          </w:tcPr>
          <w:p w:rsidR="005A4A29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疼痛（部位、程度、持続時間、悪化させる因子、対処と効果）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疼痛による生活への影響</w:t>
            </w:r>
          </w:p>
        </w:tc>
      </w:tr>
      <w:tr w:rsidR="005A4A29" w:rsidRPr="00B63AC2" w:rsidTr="00296A30">
        <w:trPr>
          <w:trHeight w:val="1020"/>
        </w:trPr>
        <w:tc>
          <w:tcPr>
            <w:tcW w:w="2263" w:type="dxa"/>
            <w:vMerge/>
          </w:tcPr>
          <w:p w:rsidR="005A4A29" w:rsidRPr="00B63AC2" w:rsidRDefault="005A4A29" w:rsidP="00886FC5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そのほかの不快症状はどうか</w:t>
            </w:r>
          </w:p>
        </w:tc>
        <w:tc>
          <w:tcPr>
            <w:tcW w:w="5776" w:type="dxa"/>
          </w:tcPr>
          <w:p w:rsidR="00666831" w:rsidRP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不快症状（部位、程度、持続時間、悪化させる因子、対処と効果）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</w:p>
          <w:p w:rsidR="005A4A29" w:rsidRPr="00B63AC2" w:rsidRDefault="005A4A29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</w:p>
        </w:tc>
      </w:tr>
      <w:tr w:rsidR="00A35010" w:rsidRPr="00B63AC2" w:rsidTr="00296A30">
        <w:trPr>
          <w:trHeight w:val="1020"/>
        </w:trPr>
        <w:tc>
          <w:tcPr>
            <w:tcW w:w="2263" w:type="dxa"/>
            <w:vMerge w:val="restart"/>
          </w:tcPr>
          <w:p w:rsidR="00FF40F7" w:rsidRPr="00B63AC2" w:rsidRDefault="00FF40F7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lastRenderedPageBreak/>
              <w:t xml:space="preserve">　自己知覚</w:t>
            </w:r>
          </w:p>
          <w:p w:rsidR="00FF40F7" w:rsidRPr="00B63AC2" w:rsidRDefault="00FF40F7" w:rsidP="00197874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 xml:space="preserve">　自己概念</w:t>
            </w:r>
          </w:p>
        </w:tc>
        <w:tc>
          <w:tcPr>
            <w:tcW w:w="3119" w:type="dxa"/>
            <w:vMerge w:val="restart"/>
          </w:tcPr>
          <w:p w:rsidR="00FF40F7" w:rsidRPr="00B63AC2" w:rsidRDefault="00FF40F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自己概念はどうか</w:t>
            </w:r>
          </w:p>
        </w:tc>
        <w:tc>
          <w:tcPr>
            <w:tcW w:w="3402" w:type="dxa"/>
          </w:tcPr>
          <w:p w:rsidR="00FF40F7" w:rsidRPr="00B63AC2" w:rsidRDefault="00FF40F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アイデンティティはどうか</w:t>
            </w:r>
          </w:p>
        </w:tc>
        <w:tc>
          <w:tcPr>
            <w:tcW w:w="5776" w:type="dxa"/>
          </w:tcPr>
          <w:p w:rsidR="00FF40F7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自分自身のことをどう表現するか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自分のことをどう思うか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会話の様子（姿勢、注意力、表情、仕草など）</w:t>
            </w:r>
          </w:p>
        </w:tc>
      </w:tr>
      <w:tr w:rsidR="00A35010" w:rsidRPr="00B63AC2" w:rsidTr="00296A30">
        <w:trPr>
          <w:trHeight w:val="1020"/>
        </w:trPr>
        <w:tc>
          <w:tcPr>
            <w:tcW w:w="2263" w:type="dxa"/>
            <w:vMerge/>
          </w:tcPr>
          <w:p w:rsidR="00FF40F7" w:rsidRPr="00B63AC2" w:rsidRDefault="00FF40F7" w:rsidP="00FF40F7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F40F7" w:rsidRPr="00B63AC2" w:rsidRDefault="00FF40F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0F7" w:rsidRPr="00B63AC2" w:rsidRDefault="00FF40F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ボディーイメージはどうか</w:t>
            </w:r>
          </w:p>
        </w:tc>
        <w:tc>
          <w:tcPr>
            <w:tcW w:w="5776" w:type="dxa"/>
          </w:tcPr>
          <w:p w:rsidR="00FF40F7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自分の身体についての感じ方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見た目、機能の変化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病気になった身体への感じ方</w:t>
            </w:r>
          </w:p>
        </w:tc>
      </w:tr>
      <w:tr w:rsidR="00A35010" w:rsidRPr="00B63AC2" w:rsidTr="00296A30">
        <w:trPr>
          <w:trHeight w:val="1020"/>
        </w:trPr>
        <w:tc>
          <w:tcPr>
            <w:tcW w:w="2263" w:type="dxa"/>
            <w:vMerge/>
          </w:tcPr>
          <w:p w:rsidR="00FF40F7" w:rsidRPr="00B63AC2" w:rsidRDefault="00FF40F7" w:rsidP="00FF40F7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F40F7" w:rsidRPr="00B63AC2" w:rsidRDefault="00FF40F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自尊感情はどうか</w:t>
            </w:r>
          </w:p>
        </w:tc>
        <w:tc>
          <w:tcPr>
            <w:tcW w:w="5776" w:type="dxa"/>
          </w:tcPr>
          <w:p w:rsidR="00FF40F7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自分に対する満足感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自己否定的発言や肯定的発言の有無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会話時の様子</w:t>
            </w:r>
          </w:p>
        </w:tc>
      </w:tr>
      <w:tr w:rsidR="00A35010" w:rsidRPr="00B63AC2" w:rsidTr="00296A30">
        <w:trPr>
          <w:trHeight w:val="1020"/>
        </w:trPr>
        <w:tc>
          <w:tcPr>
            <w:tcW w:w="2263" w:type="dxa"/>
            <w:vMerge/>
          </w:tcPr>
          <w:p w:rsidR="00FF40F7" w:rsidRPr="00B63AC2" w:rsidRDefault="00FF40F7" w:rsidP="00FF40F7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F40F7" w:rsidRPr="00B63AC2" w:rsidRDefault="00FF40F7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感情の状態はどうか</w:t>
            </w:r>
          </w:p>
        </w:tc>
        <w:tc>
          <w:tcPr>
            <w:tcW w:w="5776" w:type="dxa"/>
          </w:tcPr>
          <w:p w:rsidR="00FF40F7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感情の変化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状況のコントロールの可否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会話時の様子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援助の必要性</w:t>
            </w:r>
          </w:p>
        </w:tc>
      </w:tr>
      <w:tr w:rsidR="00A35010" w:rsidRPr="00B63AC2" w:rsidTr="00296A30">
        <w:trPr>
          <w:trHeight w:val="1020"/>
        </w:trPr>
        <w:tc>
          <w:tcPr>
            <w:tcW w:w="2263" w:type="dxa"/>
            <w:vMerge w:val="restart"/>
          </w:tcPr>
          <w:p w:rsidR="001A0FD3" w:rsidRPr="00B63AC2" w:rsidRDefault="001A0FD3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 xml:space="preserve">　役割-関係</w:t>
            </w:r>
          </w:p>
        </w:tc>
        <w:tc>
          <w:tcPr>
            <w:tcW w:w="6521" w:type="dxa"/>
            <w:gridSpan w:val="2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適切に他者と関係を築けるか</w:t>
            </w:r>
          </w:p>
        </w:tc>
        <w:tc>
          <w:tcPr>
            <w:tcW w:w="5776" w:type="dxa"/>
          </w:tcPr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他者とのコミュニケーションに関する認識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他者への攻撃的な言動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他者への拒絶的な言動</w:t>
            </w:r>
          </w:p>
        </w:tc>
      </w:tr>
      <w:tr w:rsidR="00A35010" w:rsidRPr="00B63AC2" w:rsidTr="00296A30">
        <w:trPr>
          <w:trHeight w:val="1020"/>
        </w:trPr>
        <w:tc>
          <w:tcPr>
            <w:tcW w:w="2263" w:type="dxa"/>
            <w:vMerge/>
          </w:tcPr>
          <w:p w:rsidR="001A0FD3" w:rsidRPr="00B63AC2" w:rsidRDefault="001A0FD3" w:rsidP="001A0FD3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A0FD3" w:rsidRPr="00B63AC2" w:rsidRDefault="001A0FD3" w:rsidP="001A0FD3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疾病・治療による役割への影響はどうか</w:t>
            </w:r>
          </w:p>
        </w:tc>
        <w:tc>
          <w:tcPr>
            <w:tcW w:w="3402" w:type="dxa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家庭での役割と関係は適切か</w:t>
            </w:r>
          </w:p>
        </w:tc>
        <w:tc>
          <w:tcPr>
            <w:tcW w:w="5776" w:type="dxa"/>
          </w:tcPr>
          <w:p w:rsidR="001A0FD3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家族構成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家族のサポート状況、面会状況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金銭面　</w:t>
            </w: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家族の理解度　</w:t>
            </w: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役割の変化の有無</w:t>
            </w:r>
          </w:p>
        </w:tc>
      </w:tr>
      <w:tr w:rsidR="00A35010" w:rsidRPr="00B63AC2" w:rsidTr="00296A30">
        <w:trPr>
          <w:trHeight w:val="1020"/>
        </w:trPr>
        <w:tc>
          <w:tcPr>
            <w:tcW w:w="2263" w:type="dxa"/>
            <w:vMerge/>
          </w:tcPr>
          <w:p w:rsidR="001A0FD3" w:rsidRPr="00B63AC2" w:rsidRDefault="001A0FD3" w:rsidP="001A0FD3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A0FD3" w:rsidRPr="00B63AC2" w:rsidRDefault="001A0FD3" w:rsidP="001A0FD3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職場での役割と関係は適切か</w:t>
            </w:r>
          </w:p>
        </w:tc>
        <w:tc>
          <w:tcPr>
            <w:tcW w:w="5776" w:type="dxa"/>
          </w:tcPr>
          <w:p w:rsidR="001A0FD3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仕事の種類、内容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職場や学校に対する気がかりなこと</w:t>
            </w:r>
          </w:p>
          <w:p w:rsidR="0066683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役割の変化</w:t>
            </w:r>
          </w:p>
        </w:tc>
      </w:tr>
      <w:tr w:rsidR="00A35010" w:rsidRPr="00B63AC2" w:rsidTr="00296A30">
        <w:trPr>
          <w:trHeight w:val="1020"/>
        </w:trPr>
        <w:tc>
          <w:tcPr>
            <w:tcW w:w="2263" w:type="dxa"/>
            <w:vMerge/>
          </w:tcPr>
          <w:p w:rsidR="001A0FD3" w:rsidRPr="00B63AC2" w:rsidRDefault="001A0FD3" w:rsidP="001A0FD3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A0FD3" w:rsidRPr="00B63AC2" w:rsidRDefault="001A0FD3" w:rsidP="001A0FD3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地域での役割と関係は適切か</w:t>
            </w:r>
          </w:p>
        </w:tc>
        <w:tc>
          <w:tcPr>
            <w:tcW w:w="5776" w:type="dxa"/>
          </w:tcPr>
          <w:p w:rsidR="001A0FD3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信頼できる親しい人</w:t>
            </w:r>
          </w:p>
          <w:p w:rsidR="00666831" w:rsidRDefault="00666831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居住地域における孤独感</w:t>
            </w:r>
          </w:p>
          <w:p w:rsidR="00263D01" w:rsidRPr="00B63AC2" w:rsidRDefault="00666831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地域活動や社会活動の有無</w:t>
            </w:r>
          </w:p>
        </w:tc>
      </w:tr>
      <w:tr w:rsidR="00A35010" w:rsidRPr="00B63AC2" w:rsidTr="00296A30">
        <w:trPr>
          <w:trHeight w:val="1361"/>
        </w:trPr>
        <w:tc>
          <w:tcPr>
            <w:tcW w:w="2263" w:type="dxa"/>
            <w:vMerge w:val="restart"/>
          </w:tcPr>
          <w:p w:rsidR="001A0FD3" w:rsidRPr="00B63AC2" w:rsidRDefault="001A0FD3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lastRenderedPageBreak/>
              <w:t>セクシュアリティ</w:t>
            </w:r>
          </w:p>
          <w:p w:rsidR="001A0FD3" w:rsidRPr="00B63AC2" w:rsidRDefault="001A0FD3" w:rsidP="00197874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 xml:space="preserve">　生殖</w:t>
            </w:r>
          </w:p>
        </w:tc>
        <w:tc>
          <w:tcPr>
            <w:tcW w:w="3119" w:type="dxa"/>
            <w:vMerge w:val="restart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生殖機能・セクシュアリティはどうか</w:t>
            </w:r>
          </w:p>
        </w:tc>
        <w:tc>
          <w:tcPr>
            <w:tcW w:w="3402" w:type="dxa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生殖機能の状態はどうか</w:t>
            </w:r>
          </w:p>
        </w:tc>
        <w:tc>
          <w:tcPr>
            <w:tcW w:w="5776" w:type="dxa"/>
          </w:tcPr>
          <w:p w:rsidR="001A0FD3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性別、年齢</w:t>
            </w:r>
          </w:p>
          <w:p w:rsidR="000F55B4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子</w:t>
            </w:r>
          </w:p>
          <w:p w:rsidR="000F55B4" w:rsidRPr="00B63AC2" w:rsidRDefault="000F55B4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生殖機能に関する変化や問題</w:t>
            </w:r>
          </w:p>
        </w:tc>
      </w:tr>
      <w:tr w:rsidR="00A35010" w:rsidRPr="00B63AC2" w:rsidTr="00296A30">
        <w:trPr>
          <w:trHeight w:val="1361"/>
        </w:trPr>
        <w:tc>
          <w:tcPr>
            <w:tcW w:w="2263" w:type="dxa"/>
            <w:vMerge/>
          </w:tcPr>
          <w:p w:rsidR="001A0FD3" w:rsidRPr="00B63AC2" w:rsidRDefault="001A0FD3" w:rsidP="001A0FD3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セクシュアリティはどうか</w:t>
            </w:r>
          </w:p>
        </w:tc>
        <w:tc>
          <w:tcPr>
            <w:tcW w:w="5776" w:type="dxa"/>
          </w:tcPr>
          <w:p w:rsidR="001A0FD3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せくシュアrティに関する変化や問題</w:t>
            </w:r>
          </w:p>
          <w:p w:rsidR="000F55B4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結婚、パートナーの有無</w:t>
            </w:r>
          </w:p>
          <w:p w:rsidR="000F55B4" w:rsidRPr="00B63AC2" w:rsidRDefault="000F55B4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妊娠、出産、育児へのサポート体制</w:t>
            </w:r>
          </w:p>
        </w:tc>
      </w:tr>
      <w:tr w:rsidR="00A35010" w:rsidRPr="00B63AC2" w:rsidTr="00296A30">
        <w:trPr>
          <w:trHeight w:val="1361"/>
        </w:trPr>
        <w:tc>
          <w:tcPr>
            <w:tcW w:w="2263" w:type="dxa"/>
            <w:vMerge w:val="restart"/>
          </w:tcPr>
          <w:p w:rsidR="001A0FD3" w:rsidRPr="00B63AC2" w:rsidRDefault="001A0FD3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 xml:space="preserve">　コーピング</w:t>
            </w:r>
          </w:p>
          <w:p w:rsidR="001A0FD3" w:rsidRPr="00B63AC2" w:rsidRDefault="001A0FD3" w:rsidP="00197874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 xml:space="preserve">　ストレス耐性</w:t>
            </w:r>
          </w:p>
        </w:tc>
        <w:tc>
          <w:tcPr>
            <w:tcW w:w="6521" w:type="dxa"/>
            <w:gridSpan w:val="2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ストレスとストレス耐性の関係はどうか</w:t>
            </w:r>
          </w:p>
        </w:tc>
        <w:tc>
          <w:tcPr>
            <w:tcW w:w="5776" w:type="dxa"/>
          </w:tcPr>
          <w:p w:rsidR="001A0FD3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ここ１～２年の生活上の大きな変化や困難</w:t>
            </w:r>
          </w:p>
          <w:p w:rsidR="000F55B4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ストレッサー</w:t>
            </w:r>
          </w:p>
          <w:p w:rsidR="000F55B4" w:rsidRPr="00B63AC2" w:rsidRDefault="000F55B4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ストレス反応</w:t>
            </w:r>
          </w:p>
        </w:tc>
      </w:tr>
      <w:tr w:rsidR="00A35010" w:rsidRPr="00B63AC2" w:rsidTr="00296A30">
        <w:trPr>
          <w:trHeight w:val="1361"/>
        </w:trPr>
        <w:tc>
          <w:tcPr>
            <w:tcW w:w="2263" w:type="dxa"/>
            <w:vMerge/>
          </w:tcPr>
          <w:p w:rsidR="001A0FD3" w:rsidRPr="00B63AC2" w:rsidRDefault="001A0FD3" w:rsidP="001A0FD3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コーピングは適切か</w:t>
            </w:r>
          </w:p>
        </w:tc>
        <w:tc>
          <w:tcPr>
            <w:tcW w:w="3402" w:type="dxa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コーピング方法は適切か</w:t>
            </w:r>
          </w:p>
        </w:tc>
        <w:tc>
          <w:tcPr>
            <w:tcW w:w="5776" w:type="dxa"/>
          </w:tcPr>
          <w:p w:rsidR="001A0FD3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ストレスへの対処方法</w:t>
            </w:r>
          </w:p>
          <w:p w:rsidR="000F55B4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対処による効果の実感</w:t>
            </w:r>
          </w:p>
          <w:p w:rsidR="000F55B4" w:rsidRPr="00B63AC2" w:rsidRDefault="000F55B4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リラックスの方法</w:t>
            </w:r>
          </w:p>
        </w:tc>
      </w:tr>
      <w:tr w:rsidR="00A35010" w:rsidRPr="00B63AC2" w:rsidTr="00296A30">
        <w:trPr>
          <w:trHeight w:val="1361"/>
        </w:trPr>
        <w:tc>
          <w:tcPr>
            <w:tcW w:w="2263" w:type="dxa"/>
            <w:vMerge/>
          </w:tcPr>
          <w:p w:rsidR="001A0FD3" w:rsidRPr="00B63AC2" w:rsidRDefault="001A0FD3" w:rsidP="001A0FD3">
            <w:pPr>
              <w:pStyle w:val="a4"/>
              <w:spacing w:line="0" w:lineRule="atLeast"/>
              <w:ind w:leftChars="0" w:left="36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サポートシステムは適切か</w:t>
            </w:r>
          </w:p>
        </w:tc>
        <w:tc>
          <w:tcPr>
            <w:tcW w:w="5776" w:type="dxa"/>
          </w:tcPr>
          <w:p w:rsidR="001A0FD3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最も助けとなる人</w:t>
            </w:r>
          </w:p>
          <w:p w:rsidR="000F55B4" w:rsidRPr="00B63AC2" w:rsidRDefault="000F55B4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社会的サポート</w:t>
            </w:r>
          </w:p>
        </w:tc>
      </w:tr>
      <w:tr w:rsidR="00A35010" w:rsidRPr="00B63AC2" w:rsidTr="00296A30">
        <w:trPr>
          <w:trHeight w:val="1361"/>
        </w:trPr>
        <w:tc>
          <w:tcPr>
            <w:tcW w:w="2263" w:type="dxa"/>
          </w:tcPr>
          <w:p w:rsidR="001A0FD3" w:rsidRPr="00B63AC2" w:rsidRDefault="001A0FD3" w:rsidP="0019787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 xml:space="preserve">　価値-</w:t>
            </w:r>
            <w:r w:rsidR="00296A30"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信念</w:t>
            </w:r>
          </w:p>
        </w:tc>
        <w:tc>
          <w:tcPr>
            <w:tcW w:w="6521" w:type="dxa"/>
            <w:gridSpan w:val="2"/>
          </w:tcPr>
          <w:p w:rsidR="001A0FD3" w:rsidRPr="00B63AC2" w:rsidRDefault="001A0FD3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 w:val="28"/>
                <w:szCs w:val="28"/>
              </w:rPr>
            </w:pPr>
            <w:r w:rsidRPr="00B63AC2">
              <w:rPr>
                <w:rFonts w:ascii="あんずもじ2020" w:eastAsia="あんずもじ2020" w:hAnsi="あんずもじ2020" w:hint="eastAsia"/>
                <w:color w:val="808080" w:themeColor="background1" w:themeShade="80"/>
                <w:sz w:val="28"/>
                <w:szCs w:val="28"/>
              </w:rPr>
              <w:t>価値・信念は守られているか</w:t>
            </w:r>
          </w:p>
        </w:tc>
        <w:tc>
          <w:tcPr>
            <w:tcW w:w="5776" w:type="dxa"/>
          </w:tcPr>
          <w:p w:rsidR="001A0FD3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人生の満足感</w:t>
            </w:r>
          </w:p>
          <w:p w:rsidR="000F55B4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人生や生活で大切なこと</w:t>
            </w:r>
          </w:p>
          <w:p w:rsidR="000F55B4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人生における希望や目標</w:t>
            </w:r>
          </w:p>
          <w:p w:rsidR="000F55B4" w:rsidRDefault="000F55B4" w:rsidP="00197874">
            <w:pPr>
              <w:spacing w:line="0" w:lineRule="atLeast"/>
              <w:rPr>
                <w:rFonts w:ascii="あんずもじ2020" w:eastAsia="あんずもじ2020" w:hAnsi="あんずもじ2020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信仰する宗教</w:t>
            </w:r>
          </w:p>
          <w:p w:rsidR="000F55B4" w:rsidRPr="00B63AC2" w:rsidRDefault="000F55B4" w:rsidP="00197874">
            <w:pPr>
              <w:spacing w:line="0" w:lineRule="atLeast"/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</w:pPr>
            <w:r>
              <w:rPr>
                <mc:AlternateContent>
                  <mc:Choice Requires="w16se">
                    <w:rFonts w:ascii="あんずもじ2020" w:eastAsia="あんずもじ2020" w:hAnsi="あんずもじ2020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あんずもじ2020" w:eastAsia="あんずもじ2020" w:hAnsi="あんずもじ2020" w:hint="eastAsia"/>
                <w:color w:val="808080" w:themeColor="background1" w:themeShade="80"/>
                <w:szCs w:val="21"/>
              </w:rPr>
              <w:t xml:space="preserve">　価値観や信念が示唆される行動</w:t>
            </w:r>
            <w:bookmarkStart w:id="0" w:name="_GoBack"/>
            <w:bookmarkEnd w:id="0"/>
          </w:p>
        </w:tc>
      </w:tr>
    </w:tbl>
    <w:p w:rsidR="00030C66" w:rsidRPr="00B63AC2" w:rsidRDefault="00030C66" w:rsidP="00197874">
      <w:pPr>
        <w:spacing w:line="0" w:lineRule="atLeast"/>
        <w:rPr>
          <w:rFonts w:ascii="あんずもじ2020" w:eastAsia="あんずもじ2020" w:hAnsi="あんずもじ2020"/>
          <w:color w:val="808080" w:themeColor="background1" w:themeShade="80"/>
          <w:sz w:val="28"/>
          <w:szCs w:val="28"/>
        </w:rPr>
      </w:pPr>
    </w:p>
    <w:sectPr w:rsidR="00030C66" w:rsidRPr="00B63AC2" w:rsidSect="003A153C">
      <w:pgSz w:w="16838" w:h="11906" w:orient="landscape" w:code="9"/>
      <w:pgMar w:top="1440" w:right="1077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なつめ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んずもじ2020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1A7"/>
    <w:multiLevelType w:val="hybridMultilevel"/>
    <w:tmpl w:val="E5768234"/>
    <w:lvl w:ilvl="0" w:tplc="CA9A2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B"/>
    <w:rsid w:val="00030C66"/>
    <w:rsid w:val="00052683"/>
    <w:rsid w:val="000F55B4"/>
    <w:rsid w:val="0011491C"/>
    <w:rsid w:val="0013183B"/>
    <w:rsid w:val="00197874"/>
    <w:rsid w:val="001A0FD3"/>
    <w:rsid w:val="00263D01"/>
    <w:rsid w:val="00296A30"/>
    <w:rsid w:val="003A153C"/>
    <w:rsid w:val="004B6863"/>
    <w:rsid w:val="005A4A29"/>
    <w:rsid w:val="005D544A"/>
    <w:rsid w:val="00666831"/>
    <w:rsid w:val="00730B8F"/>
    <w:rsid w:val="007C07C8"/>
    <w:rsid w:val="00886FC5"/>
    <w:rsid w:val="008A7692"/>
    <w:rsid w:val="009F1F94"/>
    <w:rsid w:val="00A06220"/>
    <w:rsid w:val="00A33A25"/>
    <w:rsid w:val="00A35010"/>
    <w:rsid w:val="00AA0F18"/>
    <w:rsid w:val="00B41106"/>
    <w:rsid w:val="00B63AC2"/>
    <w:rsid w:val="00BA04D7"/>
    <w:rsid w:val="00D3571A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6417F"/>
  <w15:chartTrackingRefBased/>
  <w15:docId w15:val="{82A7903F-2FF4-4672-90B5-40FE1ECD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8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 千穂</dc:creator>
  <cp:keywords/>
  <dc:description/>
  <cp:lastModifiedBy>pc-113</cp:lastModifiedBy>
  <cp:revision>17</cp:revision>
  <dcterms:created xsi:type="dcterms:W3CDTF">2020-09-12T04:48:00Z</dcterms:created>
  <dcterms:modified xsi:type="dcterms:W3CDTF">2021-08-11T07:37:00Z</dcterms:modified>
</cp:coreProperties>
</file>